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1585A" w14:textId="77777777" w:rsidR="0053716F" w:rsidRPr="00D407AB" w:rsidRDefault="0053716F" w:rsidP="0053716F">
      <w:pPr>
        <w:spacing w:after="0" w:line="240" w:lineRule="auto"/>
        <w:rPr>
          <w:rFonts w:ascii="Times New Roman" w:hAnsi="Times New Roman"/>
          <w:b/>
          <w:lang w:val="en-GB"/>
        </w:rPr>
      </w:pPr>
      <w:r>
        <w:rPr>
          <w:rFonts w:ascii="Times New Roman" w:hAnsi="Times New Roman"/>
          <w:b/>
          <w:sz w:val="24"/>
          <w:lang w:val="en-GB"/>
        </w:rPr>
        <w:t xml:space="preserve">Annex to </w:t>
      </w:r>
      <w:r w:rsidRPr="00491C48">
        <w:rPr>
          <w:rFonts w:ascii="Times New Roman" w:hAnsi="Times New Roman"/>
          <w:b/>
          <w:sz w:val="24"/>
          <w:szCs w:val="24"/>
          <w:lang w:val="en-GB"/>
        </w:rPr>
        <w:t xml:space="preserve">decision RC-1/7: </w:t>
      </w:r>
      <w:r w:rsidRPr="00491C48">
        <w:rPr>
          <w:rFonts w:ascii="Times New Roman" w:hAnsi="Times New Roman"/>
          <w:b/>
          <w:sz w:val="24"/>
          <w:szCs w:val="24"/>
          <w:lang w:val="en-US"/>
        </w:rPr>
        <w:t>Rules and procedures for preventing and dealing with conflicts of interest relating to the activities of</w:t>
      </w:r>
      <w:r>
        <w:rPr>
          <w:rFonts w:ascii="Times New Roman" w:hAnsi="Times New Roman"/>
          <w:b/>
          <w:sz w:val="24"/>
          <w:szCs w:val="24"/>
          <w:lang w:val="en-US"/>
        </w:rPr>
        <w:t xml:space="preserve"> the Chemical Review Committee (CRC)</w:t>
      </w:r>
    </w:p>
    <w:p w14:paraId="5E3737FB" w14:textId="77777777" w:rsidR="0053716F" w:rsidRDefault="0053716F" w:rsidP="0053716F">
      <w:pPr>
        <w:pStyle w:val="Subtitle"/>
        <w:spacing w:after="120"/>
        <w:rPr>
          <w:bCs/>
          <w:sz w:val="22"/>
        </w:rPr>
      </w:pPr>
    </w:p>
    <w:p w14:paraId="076B765F" w14:textId="77777777" w:rsidR="0053716F" w:rsidRPr="00E17E64" w:rsidRDefault="0053716F" w:rsidP="0053716F">
      <w:pPr>
        <w:pStyle w:val="Subtitle"/>
        <w:spacing w:after="120"/>
        <w:rPr>
          <w:bCs/>
          <w:sz w:val="22"/>
        </w:rPr>
      </w:pPr>
      <w:r w:rsidRPr="00E17E64">
        <w:rPr>
          <w:bCs/>
          <w:sz w:val="22"/>
        </w:rPr>
        <w:t>Declaration of interests</w:t>
      </w:r>
    </w:p>
    <w:p w14:paraId="40A8DA5A" w14:textId="77777777" w:rsidR="0053716F" w:rsidRPr="00A54E97" w:rsidRDefault="0053716F" w:rsidP="0053716F">
      <w:pPr>
        <w:pStyle w:val="Level1"/>
        <w:tabs>
          <w:tab w:val="clear" w:pos="578"/>
          <w:tab w:val="clear" w:pos="1157"/>
        </w:tabs>
        <w:spacing w:after="120"/>
        <w:ind w:left="1247"/>
        <w:rPr>
          <w:sz w:val="20"/>
        </w:rPr>
      </w:pPr>
      <w:r w:rsidRPr="00A54E97">
        <w:rPr>
          <w:sz w:val="20"/>
        </w:rPr>
        <w:t>Measures need to be taken to ensure that the best possible assessment of scientific evidence is achieved in an independent atmosphere free of either direct or indirect pressures. Thus, to ensure the technical integrity and impartiality of the work of the Chemical Review Committee, it is necessary to avoid situations in which financial or other interests might affect the outcome of that work.</w:t>
      </w:r>
    </w:p>
    <w:p w14:paraId="28CD7F3F" w14:textId="77777777" w:rsidR="0053716F" w:rsidRPr="008D2BAB" w:rsidRDefault="0053716F" w:rsidP="0053716F">
      <w:pPr>
        <w:pStyle w:val="Level1"/>
        <w:tabs>
          <w:tab w:val="clear" w:pos="578"/>
          <w:tab w:val="clear" w:pos="1157"/>
        </w:tabs>
        <w:spacing w:after="120"/>
        <w:ind w:left="1247"/>
        <w:rPr>
          <w:sz w:val="20"/>
        </w:rPr>
      </w:pPr>
      <w:r w:rsidRPr="008D2BAB">
        <w:rPr>
          <w:sz w:val="20"/>
        </w:rPr>
        <w:t>Each expert is therefore asked to declare any interests that could constitute a real, potential or apparent conflict of interest with respect to his or her involvement in the meeting or work, between on the one hand, commercial entities and the participant personally, and, on the other hand, commercial entities and the administrative unit with which the participant has an employment relationship. In this context “commercial entity” refers to any company, association (e.g., trade association), organization or any other entity whatsoever, with commercial interests.</w:t>
      </w:r>
    </w:p>
    <w:p w14:paraId="6E97517A" w14:textId="77777777" w:rsidR="0053716F" w:rsidRPr="008D2BAB" w:rsidRDefault="0053716F" w:rsidP="0053716F">
      <w:pPr>
        <w:pStyle w:val="Level1"/>
        <w:tabs>
          <w:tab w:val="clear" w:pos="578"/>
          <w:tab w:val="clear" w:pos="1157"/>
        </w:tabs>
        <w:spacing w:after="120"/>
        <w:ind w:left="624"/>
        <w:rPr>
          <w:b/>
          <w:sz w:val="20"/>
        </w:rPr>
      </w:pPr>
      <w:r w:rsidRPr="008D2BAB">
        <w:rPr>
          <w:b/>
          <w:sz w:val="20"/>
        </w:rPr>
        <w:t>1.</w:t>
      </w:r>
      <w:r w:rsidRPr="008D2BAB">
        <w:rPr>
          <w:b/>
          <w:sz w:val="20"/>
        </w:rPr>
        <w:tab/>
        <w:t xml:space="preserve">What is a </w:t>
      </w:r>
      <w:r w:rsidRPr="00911F9E">
        <w:rPr>
          <w:b/>
          <w:sz w:val="20"/>
        </w:rPr>
        <w:t>conflict</w:t>
      </w:r>
      <w:r w:rsidRPr="008D2BAB">
        <w:rPr>
          <w:b/>
          <w:sz w:val="20"/>
        </w:rPr>
        <w:t xml:space="preserve"> of interest? </w:t>
      </w:r>
    </w:p>
    <w:p w14:paraId="3E1D9B00" w14:textId="77777777" w:rsidR="0053716F" w:rsidRPr="008D2BAB" w:rsidRDefault="0053716F" w:rsidP="0053716F">
      <w:pPr>
        <w:pStyle w:val="Level1"/>
        <w:tabs>
          <w:tab w:val="clear" w:pos="578"/>
          <w:tab w:val="clear" w:pos="1157"/>
        </w:tabs>
        <w:spacing w:after="120"/>
        <w:ind w:left="1247"/>
        <w:rPr>
          <w:sz w:val="20"/>
        </w:rPr>
      </w:pPr>
      <w:r w:rsidRPr="008D2BAB">
        <w:rPr>
          <w:sz w:val="20"/>
        </w:rPr>
        <w:t xml:space="preserve">“Conflict of interest” means that the expert or his or her partner, or the administrative unit with which the expert has an employment relationship, has a financial or other interest that could unduly influence the expert’s position with respect to the subject matter being considered. An apparent conflict of interest exists when an interest would not necessarily influence the expert but could result in the expert’s objectivity being questioned by others. A potential conflict of interest exists with an interest which any reasonable person could be uncertain </w:t>
      </w:r>
      <w:proofErr w:type="gramStart"/>
      <w:r w:rsidRPr="008D2BAB">
        <w:rPr>
          <w:sz w:val="20"/>
        </w:rPr>
        <w:t>whether or not</w:t>
      </w:r>
      <w:proofErr w:type="gramEnd"/>
      <w:r w:rsidRPr="008D2BAB">
        <w:rPr>
          <w:sz w:val="20"/>
        </w:rPr>
        <w:t xml:space="preserve"> should be reported.</w:t>
      </w:r>
    </w:p>
    <w:p w14:paraId="10D01536" w14:textId="77777777" w:rsidR="0053716F" w:rsidRPr="008D2BAB" w:rsidRDefault="0053716F" w:rsidP="0053716F">
      <w:pPr>
        <w:pStyle w:val="Level1"/>
        <w:tabs>
          <w:tab w:val="clear" w:pos="578"/>
          <w:tab w:val="clear" w:pos="1157"/>
        </w:tabs>
        <w:spacing w:after="120"/>
        <w:ind w:left="1247"/>
        <w:rPr>
          <w:sz w:val="20"/>
        </w:rPr>
      </w:pPr>
      <w:r w:rsidRPr="008D2BAB">
        <w:rPr>
          <w:sz w:val="20"/>
        </w:rPr>
        <w:t>Different types of financial or other interests, whether personal or with the administrative unit with which the expert has an employment relationship, can be envisaged and the following list, which is not exhaustive, is provided for your guidance. For example, the following types of situations should be declared:</w:t>
      </w:r>
    </w:p>
    <w:p w14:paraId="19CA73AA" w14:textId="77777777" w:rsidR="0053716F" w:rsidRPr="000071A5" w:rsidRDefault="0053716F" w:rsidP="0053716F">
      <w:pPr>
        <w:pStyle w:val="Level1"/>
        <w:tabs>
          <w:tab w:val="clear" w:pos="578"/>
          <w:tab w:val="clear" w:pos="1157"/>
        </w:tabs>
        <w:spacing w:after="120"/>
        <w:ind w:left="1247" w:firstLine="624"/>
        <w:rPr>
          <w:sz w:val="20"/>
        </w:rPr>
      </w:pPr>
      <w:r>
        <w:rPr>
          <w:sz w:val="20"/>
        </w:rPr>
        <w:tab/>
        <w:t>(a)</w:t>
      </w:r>
      <w:r>
        <w:rPr>
          <w:sz w:val="20"/>
        </w:rPr>
        <w:tab/>
      </w:r>
      <w:r w:rsidRPr="000071A5">
        <w:rPr>
          <w:sz w:val="20"/>
        </w:rPr>
        <w:t xml:space="preserve">A current proprietary interest in a substance, technology or process (e.g., ownership of a patent), to be considered in – or otherwise related to the subject matter of – the meeting or </w:t>
      </w:r>
      <w:proofErr w:type="gramStart"/>
      <w:r w:rsidRPr="000071A5">
        <w:rPr>
          <w:sz w:val="20"/>
        </w:rPr>
        <w:t>work;</w:t>
      </w:r>
      <w:proofErr w:type="gramEnd"/>
    </w:p>
    <w:p w14:paraId="06C3F955" w14:textId="77777777" w:rsidR="0053716F" w:rsidRPr="008D2BAB" w:rsidRDefault="0053716F" w:rsidP="0053716F">
      <w:pPr>
        <w:pStyle w:val="Level1"/>
        <w:tabs>
          <w:tab w:val="clear" w:pos="578"/>
          <w:tab w:val="clear" w:pos="1157"/>
        </w:tabs>
        <w:spacing w:after="120"/>
        <w:ind w:left="1247" w:firstLine="624"/>
        <w:rPr>
          <w:sz w:val="20"/>
        </w:rPr>
      </w:pPr>
      <w:r>
        <w:rPr>
          <w:sz w:val="20"/>
        </w:rPr>
        <w:tab/>
        <w:t>(b)</w:t>
      </w:r>
      <w:r>
        <w:rPr>
          <w:sz w:val="20"/>
        </w:rPr>
        <w:tab/>
      </w:r>
      <w:r w:rsidRPr="008D2BAB">
        <w:rPr>
          <w:sz w:val="20"/>
        </w:rPr>
        <w:t>A current financial interest, e.g., shares or bonds, in a commercial entity with an interest in the subject matter of the meeting or work (except shareholdings through general mutual funds or similar arrangements where the expert has no control over the selection of shares);</w:t>
      </w:r>
    </w:p>
    <w:p w14:paraId="2740EAAD" w14:textId="77777777" w:rsidR="0053716F" w:rsidRPr="008D2BAB" w:rsidRDefault="0053716F" w:rsidP="0053716F">
      <w:pPr>
        <w:pStyle w:val="Level1"/>
        <w:tabs>
          <w:tab w:val="clear" w:pos="578"/>
          <w:tab w:val="clear" w:pos="1157"/>
        </w:tabs>
        <w:spacing w:after="120"/>
        <w:ind w:left="1247" w:firstLine="624"/>
        <w:rPr>
          <w:sz w:val="20"/>
        </w:rPr>
      </w:pPr>
      <w:r>
        <w:rPr>
          <w:sz w:val="20"/>
        </w:rPr>
        <w:tab/>
        <w:t>(c)</w:t>
      </w:r>
      <w:r>
        <w:rPr>
          <w:sz w:val="20"/>
        </w:rPr>
        <w:tab/>
      </w:r>
      <w:r w:rsidRPr="008D2BAB">
        <w:rPr>
          <w:sz w:val="20"/>
        </w:rPr>
        <w:t xml:space="preserve">An employment, consultancy, directorship, or other position held during the past four years, whether or not paid, in any commercial entity which has an interest in the subject matter of the meeting or work, or an ongoing negotiation concerning prospective employment or other association with such commercial </w:t>
      </w:r>
      <w:proofErr w:type="gramStart"/>
      <w:r w:rsidRPr="008D2BAB">
        <w:rPr>
          <w:sz w:val="20"/>
        </w:rPr>
        <w:t>entity;</w:t>
      </w:r>
      <w:proofErr w:type="gramEnd"/>
    </w:p>
    <w:p w14:paraId="0077BC8D" w14:textId="77777777" w:rsidR="0053716F" w:rsidRPr="008D2BAB" w:rsidRDefault="0053716F" w:rsidP="0053716F">
      <w:pPr>
        <w:pStyle w:val="Level1"/>
        <w:tabs>
          <w:tab w:val="clear" w:pos="578"/>
          <w:tab w:val="clear" w:pos="1157"/>
        </w:tabs>
        <w:spacing w:after="120"/>
        <w:ind w:left="1247" w:firstLine="624"/>
        <w:rPr>
          <w:sz w:val="20"/>
        </w:rPr>
      </w:pPr>
      <w:r>
        <w:rPr>
          <w:sz w:val="20"/>
        </w:rPr>
        <w:tab/>
        <w:t>(d)</w:t>
      </w:r>
      <w:r>
        <w:rPr>
          <w:sz w:val="20"/>
        </w:rPr>
        <w:tab/>
      </w:r>
      <w:r w:rsidRPr="008D2BAB">
        <w:rPr>
          <w:sz w:val="20"/>
        </w:rPr>
        <w:t xml:space="preserve">Performance of any paid work or research during the past four years commissioned by a commercial entity with interests in the subject matter of the meetings or </w:t>
      </w:r>
      <w:proofErr w:type="gramStart"/>
      <w:r w:rsidRPr="008D2BAB">
        <w:rPr>
          <w:sz w:val="20"/>
        </w:rPr>
        <w:t>work;</w:t>
      </w:r>
      <w:proofErr w:type="gramEnd"/>
    </w:p>
    <w:p w14:paraId="0C892E90" w14:textId="77777777" w:rsidR="0053716F" w:rsidRPr="008D2BAB" w:rsidRDefault="0053716F" w:rsidP="0053716F">
      <w:pPr>
        <w:pStyle w:val="Level1"/>
        <w:tabs>
          <w:tab w:val="clear" w:pos="578"/>
          <w:tab w:val="clear" w:pos="1157"/>
        </w:tabs>
        <w:spacing w:after="120"/>
        <w:ind w:left="1247" w:firstLine="624"/>
        <w:rPr>
          <w:sz w:val="20"/>
        </w:rPr>
      </w:pPr>
      <w:r>
        <w:rPr>
          <w:sz w:val="20"/>
        </w:rPr>
        <w:tab/>
        <w:t>(e)</w:t>
      </w:r>
      <w:r>
        <w:rPr>
          <w:sz w:val="20"/>
        </w:rPr>
        <w:tab/>
      </w:r>
      <w:r w:rsidRPr="008D2BAB">
        <w:rPr>
          <w:sz w:val="20"/>
        </w:rPr>
        <w:t>Payment or other support covering a period within the past four years, or an expectation of support for the future, from a commercial entity with an interest in the subject matter of the meetings or work, even if it does not convey any benefit to the expert personally but which benefits his or her position or administrative unit, e.g., a grant or fellowship or other payment, e.g., for such purposes as the financing of a post or consultancy.</w:t>
      </w:r>
    </w:p>
    <w:p w14:paraId="05CC0CC7" w14:textId="77777777" w:rsidR="0053716F" w:rsidRDefault="0053716F" w:rsidP="0053716F">
      <w:pPr>
        <w:pStyle w:val="Level1"/>
        <w:tabs>
          <w:tab w:val="clear" w:pos="578"/>
          <w:tab w:val="clear" w:pos="1157"/>
        </w:tabs>
        <w:spacing w:after="120"/>
        <w:ind w:left="1247"/>
        <w:rPr>
          <w:sz w:val="20"/>
        </w:rPr>
      </w:pPr>
      <w:r w:rsidRPr="008D2BAB">
        <w:rPr>
          <w:sz w:val="20"/>
        </w:rPr>
        <w:t>With respect to the above, a commercial interest in a competing substance, technology or process, or an interest in or association with, work for or support by a commercial entity having a direct competitive interest must similarly be disclosed.</w:t>
      </w:r>
    </w:p>
    <w:p w14:paraId="0012F1B2" w14:textId="77777777" w:rsidR="0053716F" w:rsidRPr="008D2BAB" w:rsidRDefault="0053716F" w:rsidP="0053716F">
      <w:pPr>
        <w:pStyle w:val="Level1"/>
        <w:tabs>
          <w:tab w:val="clear" w:pos="578"/>
          <w:tab w:val="clear" w:pos="1157"/>
        </w:tabs>
        <w:spacing w:after="120"/>
        <w:ind w:left="624"/>
        <w:rPr>
          <w:b/>
          <w:sz w:val="20"/>
        </w:rPr>
      </w:pPr>
      <w:r w:rsidRPr="008D2BAB">
        <w:rPr>
          <w:b/>
          <w:sz w:val="20"/>
        </w:rPr>
        <w:t>2.</w:t>
      </w:r>
      <w:r w:rsidRPr="008D2BAB">
        <w:rPr>
          <w:b/>
          <w:sz w:val="20"/>
        </w:rPr>
        <w:tab/>
        <w:t xml:space="preserve">How to </w:t>
      </w:r>
      <w:r w:rsidRPr="00FD1AB1">
        <w:rPr>
          <w:b/>
          <w:sz w:val="20"/>
        </w:rPr>
        <w:t>complete</w:t>
      </w:r>
      <w:r w:rsidRPr="008D2BAB">
        <w:rPr>
          <w:b/>
          <w:sz w:val="20"/>
        </w:rPr>
        <w:t xml:space="preserve"> this declaration</w:t>
      </w:r>
    </w:p>
    <w:p w14:paraId="71CEE8C1" w14:textId="77777777" w:rsidR="0053716F" w:rsidRPr="008D2BAB" w:rsidRDefault="0053716F" w:rsidP="0053716F">
      <w:pPr>
        <w:pStyle w:val="Level1"/>
        <w:tabs>
          <w:tab w:val="clear" w:pos="578"/>
          <w:tab w:val="clear" w:pos="1157"/>
        </w:tabs>
        <w:spacing w:after="120"/>
        <w:ind w:left="1247"/>
        <w:rPr>
          <w:sz w:val="20"/>
        </w:rPr>
      </w:pPr>
      <w:r w:rsidRPr="008D2BAB">
        <w:rPr>
          <w:sz w:val="20"/>
        </w:rPr>
        <w:t xml:space="preserve">Please complete this declaration and submit it to the designated national authority for transmission to the secretariat. Any financial or other </w:t>
      </w:r>
      <w:r w:rsidRPr="00FD1AB1">
        <w:rPr>
          <w:sz w:val="20"/>
        </w:rPr>
        <w:t>interests</w:t>
      </w:r>
      <w:r w:rsidRPr="008D2BAB">
        <w:rPr>
          <w:sz w:val="20"/>
        </w:rPr>
        <w:t xml:space="preserve"> that could constitute a real, potential or apparent </w:t>
      </w:r>
      <w:r w:rsidRPr="008D2BAB">
        <w:rPr>
          <w:sz w:val="20"/>
        </w:rPr>
        <w:lastRenderedPageBreak/>
        <w:t xml:space="preserve">conflict of interest should be declared: first, with respect to yourself or partner; and, second, with respect to any administrative unit with which you have an employment relationship. Only the name of the commercial entity and the nature of the interest is required to be disclosed and no amounts need to be specified (although they may be, if you consider this information to be relevant to assessing the interest). With respect to points (a) and (b) in the list above, the interest should only be declared if it is current. With respect to points (c), (d) and (e), any interest during the past four years should be declared. If the interest is no longer current, please state the year when it ceased. With respect to point (e), the interest ceases when a financed post or fellowship is no longer occupied, or when support for an activity </w:t>
      </w:r>
      <w:proofErr w:type="gramStart"/>
      <w:r w:rsidRPr="008D2BAB">
        <w:rPr>
          <w:sz w:val="20"/>
        </w:rPr>
        <w:t>ceases</w:t>
      </w:r>
      <w:proofErr w:type="gramEnd"/>
      <w:r w:rsidRPr="008D2BAB">
        <w:rPr>
          <w:sz w:val="20"/>
        </w:rPr>
        <w:t>.</w:t>
      </w:r>
    </w:p>
    <w:p w14:paraId="29C42752" w14:textId="77777777" w:rsidR="0053716F" w:rsidRPr="008D2BAB" w:rsidRDefault="0053716F" w:rsidP="0053716F">
      <w:pPr>
        <w:pStyle w:val="Level1"/>
        <w:tabs>
          <w:tab w:val="clear" w:pos="578"/>
          <w:tab w:val="clear" w:pos="1157"/>
        </w:tabs>
        <w:spacing w:after="120"/>
        <w:ind w:left="624"/>
        <w:rPr>
          <w:b/>
          <w:sz w:val="20"/>
        </w:rPr>
      </w:pPr>
      <w:r w:rsidRPr="008D2BAB">
        <w:rPr>
          <w:b/>
          <w:sz w:val="20"/>
        </w:rPr>
        <w:t>3.</w:t>
      </w:r>
      <w:r w:rsidRPr="008D2BAB">
        <w:rPr>
          <w:b/>
          <w:sz w:val="20"/>
        </w:rPr>
        <w:tab/>
      </w:r>
      <w:r w:rsidRPr="00FD1AB1">
        <w:rPr>
          <w:b/>
          <w:sz w:val="20"/>
        </w:rPr>
        <w:t>Assessment</w:t>
      </w:r>
      <w:r w:rsidRPr="008D2BAB">
        <w:rPr>
          <w:b/>
          <w:sz w:val="20"/>
        </w:rPr>
        <w:t xml:space="preserve"> and outcome</w:t>
      </w:r>
    </w:p>
    <w:p w14:paraId="65252D35" w14:textId="77777777" w:rsidR="0053716F" w:rsidRPr="008D2BAB" w:rsidRDefault="0053716F" w:rsidP="0053716F">
      <w:pPr>
        <w:pStyle w:val="Level1"/>
        <w:tabs>
          <w:tab w:val="clear" w:pos="578"/>
          <w:tab w:val="clear" w:pos="1157"/>
        </w:tabs>
        <w:spacing w:after="120"/>
        <w:ind w:left="1247"/>
        <w:rPr>
          <w:sz w:val="20"/>
        </w:rPr>
      </w:pPr>
      <w:r w:rsidRPr="008D2BAB">
        <w:rPr>
          <w:sz w:val="20"/>
        </w:rPr>
        <w:t xml:space="preserve">The information submitted by you will be used to assess whether the declared interests constitute an appreciable real, </w:t>
      </w:r>
      <w:proofErr w:type="gramStart"/>
      <w:r w:rsidRPr="008D2BAB">
        <w:rPr>
          <w:sz w:val="20"/>
        </w:rPr>
        <w:t>potential</w:t>
      </w:r>
      <w:proofErr w:type="gramEnd"/>
      <w:r w:rsidRPr="008D2BAB">
        <w:rPr>
          <w:sz w:val="20"/>
        </w:rPr>
        <w:t xml:space="preserve"> or apparent conflict of interest in accordance with the provisions of decision</w:t>
      </w:r>
      <w:r>
        <w:rPr>
          <w:sz w:val="20"/>
        </w:rPr>
        <w:t xml:space="preserve"> RC-1/7.</w:t>
      </w:r>
    </w:p>
    <w:p w14:paraId="5E4441D7" w14:textId="77777777" w:rsidR="0053716F" w:rsidRPr="000147BA" w:rsidRDefault="0053716F" w:rsidP="0053716F">
      <w:pPr>
        <w:pStyle w:val="Level1"/>
        <w:tabs>
          <w:tab w:val="clear" w:pos="578"/>
          <w:tab w:val="clear" w:pos="1157"/>
        </w:tabs>
        <w:spacing w:after="120"/>
        <w:ind w:left="1247"/>
        <w:rPr>
          <w:sz w:val="20"/>
          <w:lang w:val="en-US"/>
        </w:rPr>
      </w:pPr>
      <w:r w:rsidRPr="008D2BAB">
        <w:rPr>
          <w:sz w:val="20"/>
        </w:rPr>
        <w:t xml:space="preserve">Information disclosed on this declaration shall reside within the secretariat and shall be made available to the Conference of the Parties, its </w:t>
      </w:r>
      <w:proofErr w:type="gramStart"/>
      <w:r w:rsidRPr="008D2BAB">
        <w:rPr>
          <w:sz w:val="20"/>
        </w:rPr>
        <w:t>Bureau</w:t>
      </w:r>
      <w:proofErr w:type="gramEnd"/>
      <w:r w:rsidRPr="008D2BAB">
        <w:rPr>
          <w:sz w:val="20"/>
        </w:rPr>
        <w:t xml:space="preserve"> and subsidiary bodies, as deemed appropriate.</w:t>
      </w:r>
    </w:p>
    <w:p w14:paraId="7B9EAB0B" w14:textId="77777777" w:rsidR="0053716F" w:rsidRPr="008D2BAB" w:rsidRDefault="0053716F" w:rsidP="0053716F">
      <w:pPr>
        <w:pStyle w:val="Level1"/>
        <w:tabs>
          <w:tab w:val="clear" w:pos="578"/>
          <w:tab w:val="clear" w:pos="1157"/>
        </w:tabs>
        <w:spacing w:after="120"/>
        <w:ind w:left="624"/>
        <w:rPr>
          <w:b/>
          <w:sz w:val="20"/>
        </w:rPr>
      </w:pPr>
      <w:r w:rsidRPr="008D2BAB">
        <w:rPr>
          <w:b/>
          <w:sz w:val="20"/>
        </w:rPr>
        <w:t>4.</w:t>
      </w:r>
      <w:r w:rsidRPr="008D2BAB">
        <w:rPr>
          <w:b/>
          <w:sz w:val="20"/>
        </w:rPr>
        <w:tab/>
      </w:r>
      <w:r w:rsidRPr="00FD1AB1">
        <w:rPr>
          <w:b/>
          <w:sz w:val="20"/>
        </w:rPr>
        <w:t>Declaration</w:t>
      </w:r>
    </w:p>
    <w:p w14:paraId="1114D250" w14:textId="77777777" w:rsidR="0053716F" w:rsidRPr="008D2BAB" w:rsidRDefault="0053716F" w:rsidP="0053716F">
      <w:pPr>
        <w:pStyle w:val="Level1"/>
        <w:tabs>
          <w:tab w:val="clear" w:pos="578"/>
          <w:tab w:val="clear" w:pos="1157"/>
        </w:tabs>
        <w:spacing w:after="120"/>
        <w:ind w:left="1247"/>
        <w:rPr>
          <w:sz w:val="20"/>
        </w:rPr>
      </w:pPr>
      <w:r w:rsidRPr="008D2BAB">
        <w:rPr>
          <w:sz w:val="20"/>
        </w:rPr>
        <w:t xml:space="preserve">Have you or your partner any financial or other interest in the subject matter of the meeting or work in which you will be involved, which may be considered as constituting a real, </w:t>
      </w:r>
      <w:proofErr w:type="gramStart"/>
      <w:r w:rsidRPr="008D2BAB">
        <w:rPr>
          <w:sz w:val="20"/>
        </w:rPr>
        <w:t>potential</w:t>
      </w:r>
      <w:proofErr w:type="gramEnd"/>
      <w:r w:rsidRPr="008D2BAB">
        <w:rPr>
          <w:sz w:val="20"/>
        </w:rPr>
        <w:t xml:space="preserve"> or apparent conflict of interest?  </w:t>
      </w:r>
    </w:p>
    <w:p w14:paraId="66D510B7" w14:textId="77777777" w:rsidR="0053716F" w:rsidRPr="008D2BAB" w:rsidRDefault="0053716F" w:rsidP="0053716F">
      <w:pPr>
        <w:pStyle w:val="Level1"/>
        <w:tabs>
          <w:tab w:val="clear" w:pos="578"/>
          <w:tab w:val="clear" w:pos="1157"/>
        </w:tabs>
        <w:spacing w:after="120"/>
        <w:ind w:left="1247"/>
        <w:rPr>
          <w:sz w:val="20"/>
        </w:rPr>
      </w:pPr>
      <w:r w:rsidRPr="008D2BAB">
        <w:rPr>
          <w:sz w:val="20"/>
        </w:rPr>
        <w:t xml:space="preserve">Yes: </w:t>
      </w:r>
      <w:r w:rsidRPr="008D2BAB">
        <w:rPr>
          <w:sz w:val="20"/>
        </w:rPr>
        <w:sym w:font="Symbol" w:char="F080"/>
      </w:r>
      <w:r w:rsidRPr="008D2BAB">
        <w:rPr>
          <w:sz w:val="20"/>
        </w:rPr>
        <w:t xml:space="preserve">      No: </w:t>
      </w:r>
      <w:r w:rsidRPr="008D2BAB">
        <w:rPr>
          <w:sz w:val="20"/>
        </w:rPr>
        <w:sym w:font="Symbol" w:char="F080"/>
      </w:r>
      <w:r w:rsidRPr="008D2BAB">
        <w:rPr>
          <w:sz w:val="20"/>
        </w:rPr>
        <w:t xml:space="preserve">          If yes, please give details in the box below.</w:t>
      </w:r>
    </w:p>
    <w:p w14:paraId="16EF2B87" w14:textId="77777777" w:rsidR="0053716F" w:rsidRPr="008D2BAB" w:rsidRDefault="0053716F" w:rsidP="0053716F">
      <w:pPr>
        <w:pStyle w:val="Level1"/>
        <w:tabs>
          <w:tab w:val="clear" w:pos="578"/>
          <w:tab w:val="clear" w:pos="1157"/>
        </w:tabs>
        <w:spacing w:after="120"/>
        <w:ind w:left="1247"/>
        <w:rPr>
          <w:sz w:val="20"/>
        </w:rPr>
      </w:pPr>
      <w:r w:rsidRPr="008D2BAB">
        <w:rPr>
          <w:sz w:val="20"/>
        </w:rPr>
        <w:t xml:space="preserve">Do you have, or have you had during the past four years, an employment or other professional relationship with any entity directly involved in the production, manufacture, distribution or sale of chemicals or pesticides or directly representing the interests of any such entity? </w:t>
      </w:r>
    </w:p>
    <w:p w14:paraId="706594DC" w14:textId="77777777" w:rsidR="0053716F" w:rsidRPr="008D2BAB" w:rsidRDefault="0053716F" w:rsidP="0053716F">
      <w:pPr>
        <w:pStyle w:val="Level1"/>
        <w:tabs>
          <w:tab w:val="clear" w:pos="578"/>
          <w:tab w:val="clear" w:pos="1157"/>
        </w:tabs>
        <w:spacing w:after="120"/>
        <w:ind w:left="1247"/>
        <w:rPr>
          <w:sz w:val="20"/>
        </w:rPr>
      </w:pPr>
      <w:r w:rsidRPr="008D2BAB">
        <w:rPr>
          <w:sz w:val="20"/>
        </w:rPr>
        <w:t xml:space="preserve">Yes: </w:t>
      </w:r>
      <w:r w:rsidRPr="008D2BAB">
        <w:rPr>
          <w:sz w:val="20"/>
        </w:rPr>
        <w:sym w:font="Symbol" w:char="F080"/>
      </w:r>
      <w:r w:rsidRPr="008D2BAB">
        <w:rPr>
          <w:sz w:val="20"/>
        </w:rPr>
        <w:t xml:space="preserve">      No: </w:t>
      </w:r>
      <w:r w:rsidRPr="008D2BAB">
        <w:rPr>
          <w:sz w:val="20"/>
        </w:rPr>
        <w:sym w:font="Symbol" w:char="F080"/>
      </w:r>
      <w:r w:rsidRPr="008D2BAB">
        <w:rPr>
          <w:sz w:val="20"/>
        </w:rPr>
        <w:t xml:space="preserve">          If yes, please give details in the box below.</w:t>
      </w:r>
    </w:p>
    <w:tbl>
      <w:tblPr>
        <w:tblW w:w="7938" w:type="dxa"/>
        <w:tblInd w:w="1396" w:type="dxa"/>
        <w:tblLayout w:type="fixed"/>
        <w:tblCellMar>
          <w:left w:w="120" w:type="dxa"/>
          <w:right w:w="120" w:type="dxa"/>
        </w:tblCellMar>
        <w:tblLook w:val="0000" w:firstRow="0" w:lastRow="0" w:firstColumn="0" w:lastColumn="0" w:noHBand="0" w:noVBand="0"/>
      </w:tblPr>
      <w:tblGrid>
        <w:gridCol w:w="2552"/>
        <w:gridCol w:w="2268"/>
        <w:gridCol w:w="1842"/>
        <w:gridCol w:w="1276"/>
      </w:tblGrid>
      <w:tr w:rsidR="0053716F" w:rsidRPr="00D407AB" w14:paraId="2BDF01B6" w14:textId="77777777" w:rsidTr="00825EAB">
        <w:tc>
          <w:tcPr>
            <w:tcW w:w="2552" w:type="dxa"/>
            <w:tcBorders>
              <w:top w:val="single" w:sz="7" w:space="0" w:color="000000"/>
              <w:left w:val="single" w:sz="7" w:space="0" w:color="000000"/>
              <w:bottom w:val="single" w:sz="7" w:space="0" w:color="000000"/>
              <w:right w:val="single" w:sz="7" w:space="0" w:color="000000"/>
            </w:tcBorders>
          </w:tcPr>
          <w:p w14:paraId="040CAC51" w14:textId="77777777" w:rsidR="0053716F" w:rsidRPr="00F00B5A" w:rsidRDefault="0053716F" w:rsidP="00825EAB">
            <w:pPr>
              <w:pStyle w:val="Level1"/>
              <w:tabs>
                <w:tab w:val="clear" w:pos="578"/>
                <w:tab w:val="clear" w:pos="1157"/>
              </w:tabs>
              <w:spacing w:after="120"/>
              <w:ind w:left="164"/>
              <w:rPr>
                <w:sz w:val="18"/>
                <w:szCs w:val="18"/>
              </w:rPr>
            </w:pPr>
            <w:r w:rsidRPr="00F00B5A">
              <w:rPr>
                <w:sz w:val="18"/>
                <w:szCs w:val="18"/>
              </w:rPr>
              <w:t>1.</w:t>
            </w:r>
            <w:r w:rsidRPr="00F00B5A">
              <w:rPr>
                <w:sz w:val="18"/>
                <w:szCs w:val="18"/>
              </w:rPr>
              <w:br w:type="page"/>
              <w:t xml:space="preserve">   Type of interest, e.g. patent, shares, employment, association, payment (including details on any compound, work, etc.)</w:t>
            </w:r>
          </w:p>
        </w:tc>
        <w:tc>
          <w:tcPr>
            <w:tcW w:w="2268" w:type="dxa"/>
            <w:tcBorders>
              <w:top w:val="single" w:sz="7" w:space="0" w:color="000000"/>
              <w:left w:val="single" w:sz="7" w:space="0" w:color="000000"/>
              <w:bottom w:val="single" w:sz="7" w:space="0" w:color="000000"/>
              <w:right w:val="single" w:sz="7" w:space="0" w:color="000000"/>
            </w:tcBorders>
          </w:tcPr>
          <w:p w14:paraId="753B6495" w14:textId="77777777" w:rsidR="0053716F" w:rsidRPr="00F00B5A" w:rsidRDefault="0053716F" w:rsidP="00825EAB">
            <w:pPr>
              <w:pStyle w:val="Level1"/>
              <w:tabs>
                <w:tab w:val="clear" w:pos="578"/>
                <w:tab w:val="clear" w:pos="1157"/>
              </w:tabs>
              <w:spacing w:after="120"/>
              <w:rPr>
                <w:sz w:val="18"/>
                <w:szCs w:val="18"/>
              </w:rPr>
            </w:pPr>
            <w:r w:rsidRPr="00F00B5A">
              <w:rPr>
                <w:sz w:val="18"/>
                <w:szCs w:val="18"/>
              </w:rPr>
              <w:t>2.   Name of commercial entity</w:t>
            </w:r>
          </w:p>
        </w:tc>
        <w:tc>
          <w:tcPr>
            <w:tcW w:w="1842" w:type="dxa"/>
            <w:tcBorders>
              <w:top w:val="single" w:sz="7" w:space="0" w:color="000000"/>
              <w:left w:val="single" w:sz="7" w:space="0" w:color="000000"/>
              <w:bottom w:val="single" w:sz="7" w:space="0" w:color="000000"/>
              <w:right w:val="single" w:sz="7" w:space="0" w:color="000000"/>
            </w:tcBorders>
          </w:tcPr>
          <w:p w14:paraId="028E9B13" w14:textId="77777777" w:rsidR="0053716F" w:rsidRPr="00F00B5A" w:rsidRDefault="0053716F" w:rsidP="00825EAB">
            <w:pPr>
              <w:pStyle w:val="Level1"/>
              <w:tabs>
                <w:tab w:val="clear" w:pos="578"/>
                <w:tab w:val="clear" w:pos="1157"/>
              </w:tabs>
              <w:spacing w:after="120"/>
              <w:rPr>
                <w:sz w:val="18"/>
                <w:szCs w:val="18"/>
              </w:rPr>
            </w:pPr>
            <w:r w:rsidRPr="00F00B5A">
              <w:rPr>
                <w:sz w:val="18"/>
                <w:szCs w:val="18"/>
              </w:rPr>
              <w:t xml:space="preserve">3.   Belongs to you, </w:t>
            </w:r>
            <w:proofErr w:type="gramStart"/>
            <w:r w:rsidRPr="00F00B5A">
              <w:rPr>
                <w:sz w:val="18"/>
                <w:szCs w:val="18"/>
              </w:rPr>
              <w:t>partner</w:t>
            </w:r>
            <w:proofErr w:type="gramEnd"/>
            <w:r w:rsidRPr="00F00B5A">
              <w:rPr>
                <w:sz w:val="18"/>
                <w:szCs w:val="18"/>
              </w:rPr>
              <w:t xml:space="preserve"> or unit?</w:t>
            </w:r>
          </w:p>
        </w:tc>
        <w:tc>
          <w:tcPr>
            <w:tcW w:w="1276" w:type="dxa"/>
            <w:tcBorders>
              <w:top w:val="single" w:sz="7" w:space="0" w:color="000000"/>
              <w:left w:val="single" w:sz="7" w:space="0" w:color="000000"/>
              <w:bottom w:val="single" w:sz="7" w:space="0" w:color="000000"/>
              <w:right w:val="single" w:sz="7" w:space="0" w:color="000000"/>
            </w:tcBorders>
          </w:tcPr>
          <w:p w14:paraId="33DFCD98" w14:textId="77777777" w:rsidR="0053716F" w:rsidRPr="00F00B5A" w:rsidRDefault="0053716F" w:rsidP="00825EAB">
            <w:pPr>
              <w:pStyle w:val="Level1"/>
              <w:tabs>
                <w:tab w:val="clear" w:pos="578"/>
                <w:tab w:val="clear" w:pos="1157"/>
              </w:tabs>
              <w:spacing w:after="120"/>
              <w:rPr>
                <w:sz w:val="18"/>
                <w:szCs w:val="18"/>
              </w:rPr>
            </w:pPr>
            <w:r w:rsidRPr="00F00B5A">
              <w:rPr>
                <w:sz w:val="18"/>
                <w:szCs w:val="18"/>
              </w:rPr>
              <w:t>4.   Current interest? (</w:t>
            </w:r>
            <w:proofErr w:type="gramStart"/>
            <w:r w:rsidRPr="00F00B5A">
              <w:rPr>
                <w:sz w:val="18"/>
                <w:szCs w:val="18"/>
              </w:rPr>
              <w:t>or  year</w:t>
            </w:r>
            <w:proofErr w:type="gramEnd"/>
            <w:r w:rsidRPr="00F00B5A">
              <w:rPr>
                <w:sz w:val="18"/>
                <w:szCs w:val="18"/>
              </w:rPr>
              <w:t xml:space="preserve"> ceased)</w:t>
            </w:r>
          </w:p>
        </w:tc>
      </w:tr>
      <w:tr w:rsidR="0053716F" w:rsidRPr="00D407AB" w14:paraId="09C3D90D" w14:textId="77777777" w:rsidTr="00825EAB">
        <w:tc>
          <w:tcPr>
            <w:tcW w:w="2552" w:type="dxa"/>
            <w:tcBorders>
              <w:top w:val="single" w:sz="7" w:space="0" w:color="000000"/>
              <w:left w:val="single" w:sz="7" w:space="0" w:color="000000"/>
              <w:bottom w:val="single" w:sz="7" w:space="0" w:color="000000"/>
              <w:right w:val="single" w:sz="7" w:space="0" w:color="000000"/>
            </w:tcBorders>
          </w:tcPr>
          <w:p w14:paraId="25516428" w14:textId="77777777" w:rsidR="0053716F" w:rsidRPr="008D2BAB" w:rsidRDefault="0053716F" w:rsidP="00825EAB">
            <w:pPr>
              <w:pStyle w:val="Level1"/>
              <w:tabs>
                <w:tab w:val="clear" w:pos="578"/>
                <w:tab w:val="clear" w:pos="1157"/>
              </w:tabs>
              <w:spacing w:after="120"/>
              <w:rPr>
                <w:sz w:val="20"/>
              </w:rPr>
            </w:pPr>
            <w:r w:rsidRPr="008D2BAB">
              <w:rPr>
                <w:sz w:val="20"/>
              </w:rPr>
              <w:t xml:space="preserve">                 </w:t>
            </w:r>
          </w:p>
          <w:p w14:paraId="3E7C1F7C" w14:textId="77777777" w:rsidR="0053716F" w:rsidRDefault="0053716F" w:rsidP="00825EAB">
            <w:pPr>
              <w:pStyle w:val="Level1"/>
              <w:tabs>
                <w:tab w:val="clear" w:pos="578"/>
                <w:tab w:val="clear" w:pos="1157"/>
              </w:tabs>
              <w:spacing w:after="120"/>
              <w:rPr>
                <w:sz w:val="20"/>
              </w:rPr>
            </w:pPr>
          </w:p>
          <w:p w14:paraId="3AD0A06E" w14:textId="77777777" w:rsidR="0053716F" w:rsidRPr="008D2BAB" w:rsidRDefault="0053716F" w:rsidP="00825EAB">
            <w:pPr>
              <w:pStyle w:val="Level1"/>
              <w:tabs>
                <w:tab w:val="clear" w:pos="578"/>
                <w:tab w:val="clear" w:pos="1157"/>
              </w:tabs>
              <w:spacing w:after="120"/>
              <w:rPr>
                <w:sz w:val="20"/>
              </w:rPr>
            </w:pPr>
          </w:p>
        </w:tc>
        <w:tc>
          <w:tcPr>
            <w:tcW w:w="2268" w:type="dxa"/>
            <w:tcBorders>
              <w:top w:val="single" w:sz="7" w:space="0" w:color="000000"/>
              <w:left w:val="single" w:sz="7" w:space="0" w:color="000000"/>
              <w:bottom w:val="single" w:sz="7" w:space="0" w:color="000000"/>
              <w:right w:val="single" w:sz="7" w:space="0" w:color="000000"/>
            </w:tcBorders>
          </w:tcPr>
          <w:p w14:paraId="70A76144" w14:textId="77777777" w:rsidR="0053716F" w:rsidRPr="008D2BAB" w:rsidRDefault="0053716F" w:rsidP="00825EAB">
            <w:pPr>
              <w:pStyle w:val="Level1"/>
              <w:tabs>
                <w:tab w:val="clear" w:pos="578"/>
                <w:tab w:val="clear" w:pos="1157"/>
              </w:tabs>
              <w:spacing w:after="120"/>
              <w:rPr>
                <w:sz w:val="20"/>
              </w:rPr>
            </w:pPr>
          </w:p>
        </w:tc>
        <w:tc>
          <w:tcPr>
            <w:tcW w:w="1842" w:type="dxa"/>
            <w:tcBorders>
              <w:top w:val="single" w:sz="7" w:space="0" w:color="000000"/>
              <w:left w:val="single" w:sz="7" w:space="0" w:color="000000"/>
              <w:bottom w:val="single" w:sz="7" w:space="0" w:color="000000"/>
              <w:right w:val="single" w:sz="7" w:space="0" w:color="000000"/>
            </w:tcBorders>
          </w:tcPr>
          <w:p w14:paraId="604B6E94" w14:textId="77777777" w:rsidR="0053716F" w:rsidRPr="008D2BAB" w:rsidRDefault="0053716F" w:rsidP="00825EAB">
            <w:pPr>
              <w:pStyle w:val="Level1"/>
              <w:tabs>
                <w:tab w:val="clear" w:pos="578"/>
                <w:tab w:val="clear" w:pos="1157"/>
              </w:tabs>
              <w:spacing w:after="120"/>
              <w:rPr>
                <w:sz w:val="20"/>
              </w:rPr>
            </w:pPr>
          </w:p>
        </w:tc>
        <w:tc>
          <w:tcPr>
            <w:tcW w:w="1276" w:type="dxa"/>
            <w:tcBorders>
              <w:top w:val="single" w:sz="7" w:space="0" w:color="000000"/>
              <w:left w:val="single" w:sz="7" w:space="0" w:color="000000"/>
              <w:bottom w:val="single" w:sz="7" w:space="0" w:color="000000"/>
              <w:right w:val="single" w:sz="7" w:space="0" w:color="000000"/>
            </w:tcBorders>
          </w:tcPr>
          <w:p w14:paraId="48DE0DCA" w14:textId="77777777" w:rsidR="0053716F" w:rsidRPr="008D2BAB" w:rsidRDefault="0053716F" w:rsidP="00825EAB">
            <w:pPr>
              <w:pStyle w:val="Level1"/>
              <w:tabs>
                <w:tab w:val="clear" w:pos="578"/>
                <w:tab w:val="clear" w:pos="1157"/>
              </w:tabs>
              <w:spacing w:after="120"/>
              <w:rPr>
                <w:sz w:val="20"/>
              </w:rPr>
            </w:pPr>
          </w:p>
        </w:tc>
      </w:tr>
    </w:tbl>
    <w:p w14:paraId="396A72F5" w14:textId="77777777" w:rsidR="0053716F" w:rsidRDefault="0053716F" w:rsidP="0053716F">
      <w:pPr>
        <w:pStyle w:val="Level1"/>
        <w:tabs>
          <w:tab w:val="clear" w:pos="578"/>
          <w:tab w:val="clear" w:pos="1157"/>
        </w:tabs>
        <w:spacing w:after="120"/>
        <w:ind w:left="1247"/>
        <w:rPr>
          <w:sz w:val="20"/>
        </w:rPr>
      </w:pPr>
    </w:p>
    <w:p w14:paraId="43C8F36D" w14:textId="77777777" w:rsidR="0053716F" w:rsidRPr="008D2BAB" w:rsidRDefault="0053716F" w:rsidP="0053716F">
      <w:pPr>
        <w:pStyle w:val="Level1"/>
        <w:tabs>
          <w:tab w:val="clear" w:pos="578"/>
          <w:tab w:val="clear" w:pos="1157"/>
        </w:tabs>
        <w:spacing w:after="120"/>
        <w:ind w:left="1247"/>
        <w:rPr>
          <w:sz w:val="20"/>
        </w:rPr>
      </w:pPr>
      <w:r w:rsidRPr="008D2BAB">
        <w:rPr>
          <w:sz w:val="20"/>
        </w:rPr>
        <w:t>Is there anything else that could affect your objectivity or independence in the meeting or work, or the perception by others of your objectivity and independence?</w:t>
      </w:r>
    </w:p>
    <w:p w14:paraId="0F2F6EF2" w14:textId="77777777" w:rsidR="0053716F" w:rsidRPr="008D2BAB" w:rsidRDefault="0053716F" w:rsidP="0053716F">
      <w:pPr>
        <w:pStyle w:val="Level1"/>
        <w:tabs>
          <w:tab w:val="clear" w:pos="578"/>
          <w:tab w:val="clear" w:pos="1157"/>
        </w:tabs>
        <w:spacing w:after="120"/>
        <w:ind w:left="1247"/>
        <w:rPr>
          <w:sz w:val="20"/>
        </w:rPr>
      </w:pPr>
      <w:r w:rsidRPr="008D2BAB">
        <w:rPr>
          <w:sz w:val="20"/>
        </w:rPr>
        <w:t>__________________________________________________________________________</w:t>
      </w:r>
    </w:p>
    <w:p w14:paraId="29C0054B" w14:textId="77777777" w:rsidR="0053716F" w:rsidRPr="008D2BAB" w:rsidRDefault="0053716F" w:rsidP="0053716F">
      <w:pPr>
        <w:pStyle w:val="Level1"/>
        <w:tabs>
          <w:tab w:val="clear" w:pos="578"/>
          <w:tab w:val="clear" w:pos="1157"/>
        </w:tabs>
        <w:spacing w:after="120"/>
        <w:ind w:left="1247"/>
        <w:rPr>
          <w:sz w:val="20"/>
        </w:rPr>
      </w:pPr>
      <w:r w:rsidRPr="008D2BAB">
        <w:rPr>
          <w:sz w:val="20"/>
        </w:rPr>
        <w:t>__________________________________________________________________________</w:t>
      </w:r>
    </w:p>
    <w:p w14:paraId="4697DDBF" w14:textId="77777777" w:rsidR="0053716F" w:rsidRPr="008D2BAB" w:rsidRDefault="0053716F" w:rsidP="0053716F">
      <w:pPr>
        <w:pStyle w:val="Level1"/>
        <w:tabs>
          <w:tab w:val="clear" w:pos="578"/>
          <w:tab w:val="clear" w:pos="1157"/>
        </w:tabs>
        <w:spacing w:after="120"/>
        <w:ind w:left="1247"/>
        <w:rPr>
          <w:sz w:val="20"/>
        </w:rPr>
      </w:pPr>
      <w:r w:rsidRPr="008D2BAB">
        <w:rPr>
          <w:sz w:val="20"/>
        </w:rPr>
        <w:t xml:space="preserve">I hereby declare that the disclosed information is correct and that no other situation of real, </w:t>
      </w:r>
      <w:proofErr w:type="gramStart"/>
      <w:r w:rsidRPr="008D2BAB">
        <w:rPr>
          <w:sz w:val="20"/>
        </w:rPr>
        <w:t>potential</w:t>
      </w:r>
      <w:proofErr w:type="gramEnd"/>
      <w:r w:rsidRPr="008D2BAB">
        <w:rPr>
          <w:sz w:val="20"/>
        </w:rPr>
        <w:t xml:space="preserve"> or apparent conflict of interest is known to me. I undertake to inform you of any change in these circumstances, including if an issue arises during the meeting or work itself.</w:t>
      </w:r>
    </w:p>
    <w:p w14:paraId="4B22B783" w14:textId="77777777" w:rsidR="0053716F" w:rsidRPr="008D2BAB" w:rsidRDefault="0053716F" w:rsidP="0053716F">
      <w:pPr>
        <w:pStyle w:val="Level1"/>
        <w:tabs>
          <w:tab w:val="clear" w:pos="578"/>
          <w:tab w:val="clear" w:pos="1157"/>
        </w:tabs>
        <w:spacing w:after="120"/>
        <w:ind w:left="1247"/>
        <w:rPr>
          <w:sz w:val="20"/>
        </w:rPr>
      </w:pPr>
      <w:r>
        <w:rPr>
          <w:sz w:val="20"/>
        </w:rPr>
        <w:t>_______________________________</w:t>
      </w:r>
      <w:r w:rsidRPr="008D2BAB">
        <w:rPr>
          <w:sz w:val="20"/>
        </w:rPr>
        <w:t>______________________________</w:t>
      </w:r>
    </w:p>
    <w:p w14:paraId="0DE6EF3D" w14:textId="77777777" w:rsidR="0053716F" w:rsidRPr="008D2BAB" w:rsidRDefault="0053716F" w:rsidP="0053716F">
      <w:pPr>
        <w:pStyle w:val="Level1"/>
        <w:tabs>
          <w:tab w:val="clear" w:pos="578"/>
          <w:tab w:val="clear" w:pos="1157"/>
        </w:tabs>
        <w:spacing w:after="120"/>
        <w:ind w:left="1247"/>
        <w:rPr>
          <w:sz w:val="20"/>
        </w:rPr>
      </w:pPr>
      <w:r w:rsidRPr="008D2BAB">
        <w:rPr>
          <w:sz w:val="20"/>
        </w:rPr>
        <w:t xml:space="preserve">Signature </w:t>
      </w:r>
      <w:r w:rsidRPr="008D2BAB">
        <w:rPr>
          <w:sz w:val="20"/>
        </w:rPr>
        <w:tab/>
      </w:r>
      <w:r w:rsidRPr="008D2BAB">
        <w:rPr>
          <w:sz w:val="20"/>
        </w:rPr>
        <w:tab/>
      </w:r>
      <w:r w:rsidRPr="008D2BAB">
        <w:rPr>
          <w:sz w:val="20"/>
        </w:rPr>
        <w:tab/>
      </w:r>
      <w:r w:rsidRPr="008D2BAB">
        <w:rPr>
          <w:sz w:val="20"/>
        </w:rPr>
        <w:tab/>
      </w:r>
      <w:r w:rsidRPr="008D2BAB">
        <w:rPr>
          <w:sz w:val="20"/>
        </w:rPr>
        <w:tab/>
      </w:r>
      <w:r w:rsidRPr="008D2BAB">
        <w:rPr>
          <w:sz w:val="20"/>
        </w:rPr>
        <w:tab/>
        <w:t>Date</w:t>
      </w:r>
    </w:p>
    <w:p w14:paraId="6F74B80C" w14:textId="77777777" w:rsidR="0053716F" w:rsidRPr="008D2BAB" w:rsidRDefault="0053716F" w:rsidP="0053716F">
      <w:pPr>
        <w:pStyle w:val="Level1"/>
        <w:tabs>
          <w:tab w:val="clear" w:pos="578"/>
          <w:tab w:val="clear" w:pos="1157"/>
        </w:tabs>
        <w:spacing w:after="120"/>
        <w:ind w:left="1247"/>
        <w:rPr>
          <w:sz w:val="20"/>
        </w:rPr>
      </w:pPr>
      <w:r>
        <w:rPr>
          <w:sz w:val="20"/>
        </w:rPr>
        <w:t>_______________________________</w:t>
      </w:r>
      <w:r w:rsidRPr="008D2BAB">
        <w:rPr>
          <w:sz w:val="20"/>
        </w:rPr>
        <w:t>______________________________</w:t>
      </w:r>
    </w:p>
    <w:p w14:paraId="6BC589BC" w14:textId="77777777" w:rsidR="0053716F" w:rsidRPr="008D2BAB" w:rsidRDefault="0053716F" w:rsidP="0053716F">
      <w:pPr>
        <w:pStyle w:val="Level1"/>
        <w:tabs>
          <w:tab w:val="clear" w:pos="578"/>
          <w:tab w:val="clear" w:pos="1157"/>
        </w:tabs>
        <w:spacing w:after="120"/>
        <w:ind w:left="1247"/>
        <w:rPr>
          <w:sz w:val="20"/>
        </w:rPr>
      </w:pPr>
      <w:r>
        <w:rPr>
          <w:sz w:val="20"/>
        </w:rPr>
        <w:t xml:space="preserve">Name </w:t>
      </w:r>
      <w:r>
        <w:rPr>
          <w:sz w:val="20"/>
        </w:rPr>
        <w:tab/>
      </w:r>
      <w:r>
        <w:rPr>
          <w:sz w:val="20"/>
        </w:rPr>
        <w:tab/>
      </w:r>
      <w:r>
        <w:rPr>
          <w:sz w:val="20"/>
        </w:rPr>
        <w:tab/>
      </w:r>
      <w:r>
        <w:rPr>
          <w:sz w:val="20"/>
        </w:rPr>
        <w:tab/>
      </w:r>
      <w:r>
        <w:rPr>
          <w:sz w:val="20"/>
        </w:rPr>
        <w:tab/>
      </w:r>
      <w:r>
        <w:rPr>
          <w:sz w:val="20"/>
        </w:rPr>
        <w:tab/>
      </w:r>
      <w:r w:rsidRPr="008D2BAB">
        <w:rPr>
          <w:sz w:val="20"/>
        </w:rPr>
        <w:t>Government</w:t>
      </w:r>
    </w:p>
    <w:p w14:paraId="1441E85C" w14:textId="77777777" w:rsidR="0053716F" w:rsidRPr="008D2BAB" w:rsidRDefault="0053716F" w:rsidP="0053716F">
      <w:pPr>
        <w:pStyle w:val="Level1"/>
        <w:tabs>
          <w:tab w:val="clear" w:pos="578"/>
          <w:tab w:val="clear" w:pos="1157"/>
        </w:tabs>
        <w:spacing w:after="120"/>
        <w:ind w:left="1247"/>
        <w:rPr>
          <w:sz w:val="20"/>
        </w:rPr>
      </w:pPr>
      <w:r w:rsidRPr="008D2BAB">
        <w:rPr>
          <w:sz w:val="20"/>
        </w:rPr>
        <w:lastRenderedPageBreak/>
        <w:t>I hereby declare that I shall regulate my conduct in accordance with the provisions of paragraphs 3 and 4 of decision</w:t>
      </w:r>
      <w:r>
        <w:rPr>
          <w:sz w:val="20"/>
        </w:rPr>
        <w:t xml:space="preserve"> R</w:t>
      </w:r>
      <w:r w:rsidRPr="008D2BAB">
        <w:rPr>
          <w:sz w:val="20"/>
        </w:rPr>
        <w:t>C-1/</w:t>
      </w:r>
      <w:r>
        <w:rPr>
          <w:sz w:val="20"/>
        </w:rPr>
        <w:t>7.</w:t>
      </w:r>
    </w:p>
    <w:p w14:paraId="3F7BDD06" w14:textId="77777777" w:rsidR="0053716F" w:rsidRDefault="0053716F" w:rsidP="0053716F">
      <w:pPr>
        <w:pStyle w:val="Level1"/>
        <w:tabs>
          <w:tab w:val="clear" w:pos="578"/>
          <w:tab w:val="clear" w:pos="1157"/>
        </w:tabs>
        <w:spacing w:after="120"/>
        <w:ind w:left="1247"/>
        <w:rPr>
          <w:sz w:val="20"/>
        </w:rPr>
      </w:pPr>
      <w:r w:rsidRPr="008D2BAB">
        <w:rPr>
          <w:sz w:val="20"/>
        </w:rPr>
        <w:t>Signature</w:t>
      </w:r>
      <w:r>
        <w:rPr>
          <w:sz w:val="20"/>
        </w:rPr>
        <w:t xml:space="preserve"> </w:t>
      </w:r>
      <w:r>
        <w:rPr>
          <w:sz w:val="20"/>
        </w:rPr>
        <w:tab/>
      </w:r>
      <w:r>
        <w:rPr>
          <w:sz w:val="20"/>
        </w:rPr>
        <w:tab/>
      </w:r>
      <w:r w:rsidRPr="008D2BAB">
        <w:rPr>
          <w:sz w:val="20"/>
        </w:rPr>
        <w:t>______________________________</w:t>
      </w:r>
    </w:p>
    <w:p w14:paraId="0DDB1396" w14:textId="77777777" w:rsidR="0053716F" w:rsidRDefault="0053716F" w:rsidP="0053716F">
      <w:pPr>
        <w:pStyle w:val="Level1"/>
        <w:tabs>
          <w:tab w:val="clear" w:pos="578"/>
          <w:tab w:val="clear" w:pos="1157"/>
        </w:tabs>
        <w:spacing w:after="120"/>
        <w:ind w:left="1247"/>
        <w:rPr>
          <w:b/>
          <w:sz w:val="20"/>
          <w:lang w:val="en-US"/>
        </w:rPr>
      </w:pPr>
      <w:r w:rsidRPr="008D2BAB">
        <w:rPr>
          <w:sz w:val="20"/>
        </w:rPr>
        <w:t>Name</w:t>
      </w:r>
      <w:r>
        <w:rPr>
          <w:sz w:val="20"/>
        </w:rPr>
        <w:t xml:space="preserve"> </w:t>
      </w:r>
      <w:r>
        <w:rPr>
          <w:sz w:val="20"/>
        </w:rPr>
        <w:tab/>
      </w:r>
      <w:r>
        <w:rPr>
          <w:sz w:val="20"/>
        </w:rPr>
        <w:tab/>
      </w:r>
      <w:r w:rsidRPr="000147BA">
        <w:rPr>
          <w:b/>
          <w:sz w:val="20"/>
          <w:lang w:val="en-US"/>
        </w:rPr>
        <w:t>________________________</w:t>
      </w:r>
      <w:r>
        <w:rPr>
          <w:b/>
          <w:sz w:val="20"/>
          <w:lang w:val="en-US"/>
        </w:rPr>
        <w:t>______</w:t>
      </w:r>
    </w:p>
    <w:p w14:paraId="288B2441" w14:textId="77777777" w:rsidR="0053716F" w:rsidRDefault="0053716F" w:rsidP="0053716F">
      <w:pPr>
        <w:pStyle w:val="Level1"/>
        <w:tabs>
          <w:tab w:val="clear" w:pos="578"/>
          <w:tab w:val="clear" w:pos="1157"/>
        </w:tabs>
        <w:spacing w:after="120"/>
        <w:ind w:left="1247"/>
        <w:rPr>
          <w:sz w:val="20"/>
        </w:rPr>
      </w:pPr>
    </w:p>
    <w:p w14:paraId="4F5F4A6C" w14:textId="77777777" w:rsidR="004C3E0D" w:rsidRDefault="004C3E0D"/>
    <w:sectPr w:rsidR="004C3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6F"/>
    <w:rsid w:val="004C3E0D"/>
    <w:rsid w:val="0053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81D1"/>
  <w15:chartTrackingRefBased/>
  <w15:docId w15:val="{D43D3F49-F676-477D-8FF1-DF401C35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6F"/>
    <w:pPr>
      <w:spacing w:after="200" w:line="276" w:lineRule="auto"/>
    </w:pPr>
    <w:rPr>
      <w:rFonts w:ascii="Calibri" w:eastAsia="Calibri" w:hAnsi="Calibri" w:cs="Times New Roman"/>
      <w:lang w:val="fr-CH"/>
    </w:rPr>
  </w:style>
  <w:style w:type="paragraph" w:styleId="Heading2">
    <w:name w:val="heading 2"/>
    <w:basedOn w:val="Normal"/>
    <w:next w:val="Normal"/>
    <w:link w:val="Heading2Char"/>
    <w:uiPriority w:val="9"/>
    <w:semiHidden/>
    <w:unhideWhenUsed/>
    <w:qFormat/>
    <w:rsid w:val="005371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3716F"/>
    <w:pPr>
      <w:tabs>
        <w:tab w:val="left" w:pos="578"/>
        <w:tab w:val="left" w:pos="1157"/>
      </w:tabs>
      <w:suppressAutoHyphens/>
      <w:spacing w:after="240" w:line="240" w:lineRule="auto"/>
    </w:pPr>
    <w:rPr>
      <w:rFonts w:ascii="Times New Roman" w:eastAsia="Times New Roman" w:hAnsi="Times New Roman"/>
      <w:szCs w:val="20"/>
      <w:lang w:val="en-GB"/>
    </w:rPr>
  </w:style>
  <w:style w:type="paragraph" w:customStyle="1" w:styleId="Subtitle">
    <w:name w:val="Sub title"/>
    <w:basedOn w:val="Heading2"/>
    <w:rsid w:val="0053716F"/>
    <w:pPr>
      <w:keepLines w:val="0"/>
      <w:spacing w:before="0" w:line="240" w:lineRule="auto"/>
      <w:ind w:left="1247"/>
    </w:pPr>
    <w:rPr>
      <w:rFonts w:ascii="Times New Roman" w:eastAsia="Times New Roman" w:hAnsi="Times New Roman" w:cs="Times New Roman"/>
      <w:b/>
      <w:color w:val="auto"/>
      <w:sz w:val="24"/>
      <w:szCs w:val="24"/>
      <w:lang w:val="en-GB"/>
    </w:rPr>
  </w:style>
  <w:style w:type="character" w:customStyle="1" w:styleId="Heading2Char">
    <w:name w:val="Heading 2 Char"/>
    <w:basedOn w:val="DefaultParagraphFont"/>
    <w:link w:val="Heading2"/>
    <w:uiPriority w:val="9"/>
    <w:semiHidden/>
    <w:rsid w:val="0053716F"/>
    <w:rPr>
      <w:rFonts w:asciiTheme="majorHAnsi" w:eastAsiaTheme="majorEastAsia" w:hAnsiTheme="majorHAnsi" w:cstheme="majorBidi"/>
      <w:color w:val="2F5496" w:themeColor="accent1" w:themeShade="BF"/>
      <w:sz w:val="26"/>
      <w:szCs w:val="2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Kohler</dc:creator>
  <cp:keywords/>
  <dc:description/>
  <cp:lastModifiedBy>Juliette Kohler</cp:lastModifiedBy>
  <cp:revision>1</cp:revision>
  <dcterms:created xsi:type="dcterms:W3CDTF">2021-04-20T07:43:00Z</dcterms:created>
  <dcterms:modified xsi:type="dcterms:W3CDTF">2021-04-20T07:43:00Z</dcterms:modified>
</cp:coreProperties>
</file>